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48" w:rsidRPr="00A30814" w:rsidRDefault="008A7548" w:rsidP="00A30814">
      <w:pPr>
        <w:pStyle w:val="Nzev"/>
        <w:jc w:val="center"/>
        <w:rPr>
          <w:rFonts w:eastAsia="Times New Roman"/>
          <w:color w:val="C00000"/>
          <w:lang w:eastAsia="cs-CZ"/>
        </w:rPr>
      </w:pPr>
      <w:bookmarkStart w:id="0" w:name="_GoBack"/>
      <w:r w:rsidRPr="00A30814">
        <w:rPr>
          <w:rFonts w:eastAsia="Times New Roman"/>
          <w:color w:val="C00000"/>
          <w:lang w:eastAsia="cs-CZ"/>
        </w:rPr>
        <w:t>Virtuáln</w:t>
      </w:r>
      <w:r w:rsidRPr="00EC0B2B">
        <w:rPr>
          <w:rFonts w:eastAsia="Times New Roman"/>
          <w:color w:val="C00000"/>
          <w:lang w:eastAsia="cs-CZ"/>
        </w:rPr>
        <w:t>í</w:t>
      </w:r>
      <w:r w:rsidRPr="00A30814">
        <w:rPr>
          <w:rFonts w:eastAsia="Times New Roman"/>
          <w:color w:val="C00000"/>
          <w:lang w:eastAsia="cs-CZ"/>
        </w:rPr>
        <w:t xml:space="preserve"> Univerzita 3. věku</w:t>
      </w:r>
    </w:p>
    <w:p w:rsidR="008A7548" w:rsidRDefault="008A7548" w:rsidP="008A75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548">
        <w:rPr>
          <w:rFonts w:ascii="Arial" w:eastAsia="Times New Roman" w:hAnsi="Arial" w:cs="Arial"/>
          <w:color w:val="C00000"/>
          <w:sz w:val="24"/>
          <w:szCs w:val="24"/>
          <w:lang w:eastAsia="cs-CZ"/>
        </w:rPr>
        <w:t>Městská knihovna Rokycany</w:t>
      </w: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spolupráci s</w:t>
      </w: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hyperlink r:id="rId6" w:tgtFrame="_blank" w:tooltip="Stránky Univerzity třetího věku" w:history="1">
        <w:r w:rsidRPr="008A7548">
          <w:rPr>
            <w:rFonts w:ascii="Arial" w:eastAsia="Times New Roman" w:hAnsi="Arial" w:cs="Arial"/>
            <w:color w:val="C00000"/>
            <w:sz w:val="24"/>
            <w:szCs w:val="24"/>
            <w:lang w:eastAsia="cs-CZ"/>
          </w:rPr>
          <w:t>Českou zemědělskou univerzitou v Praze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nabízí </w:t>
      </w:r>
      <w:r w:rsidR="00A308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seniorům vysokoškolské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vzdělávání </w:t>
      </w:r>
      <w:r w:rsidR="00A308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formou on-line.</w:t>
      </w:r>
    </w:p>
    <w:p w:rsidR="008A7548" w:rsidRDefault="008A7548" w:rsidP="008A75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říjnu</w:t>
      </w: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až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prosinci</w:t>
      </w: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2023 bude probíhat </w:t>
      </w:r>
      <w:r w:rsidR="007126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první </w:t>
      </w: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zimní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semestr</w:t>
      </w: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 </w:t>
      </w:r>
    </w:p>
    <w:p w:rsidR="008A7548" w:rsidRDefault="00C46FA5" w:rsidP="008A7548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hyperlink r:id="rId7" w:history="1">
        <w:r w:rsidR="008A7548" w:rsidRPr="008A7548">
          <w:rPr>
            <w:rFonts w:ascii="Arial" w:eastAsia="Times New Roman" w:hAnsi="Arial" w:cs="Arial"/>
            <w:color w:val="D93717"/>
            <w:sz w:val="40"/>
            <w:szCs w:val="40"/>
            <w:lang w:eastAsia="cs-CZ"/>
          </w:rPr>
          <w:t>Genealogie. Hledáme své předky</w:t>
        </w:r>
      </w:hyperlink>
    </w:p>
    <w:p w:rsidR="008A7548" w:rsidRPr="008A7548" w:rsidRDefault="00712681" w:rsidP="008A7548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cs-CZ"/>
        </w:rPr>
        <w:t>(1 kurz = 6 přednášek = 400,-Kč)</w:t>
      </w:r>
    </w:p>
    <w:p w:rsidR="008A7548" w:rsidRPr="008A7548" w:rsidRDefault="008A7548" w:rsidP="008A75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Účastníkem studia může být:</w:t>
      </w:r>
    </w:p>
    <w:p w:rsidR="008A7548" w:rsidRPr="008A7548" w:rsidRDefault="008A7548" w:rsidP="008A754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senior, který splňuje </w:t>
      </w:r>
      <w:r w:rsidR="00A308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statut</w:t>
      </w: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starobního a invalidní</w:t>
      </w:r>
      <w:r w:rsidR="00A308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</w:t>
      </w: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důchodce</w:t>
      </w:r>
    </w:p>
    <w:p w:rsidR="008A7548" w:rsidRPr="008A7548" w:rsidRDefault="008A7548" w:rsidP="008A75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Průběh přednášky:</w:t>
      </w:r>
    </w:p>
    <w:p w:rsidR="008A7548" w:rsidRPr="008A7548" w:rsidRDefault="008A7548" w:rsidP="000E2AE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časová náročnost  přednášky cca 1 –  1,5 hodiny</w:t>
      </w:r>
    </w:p>
    <w:p w:rsidR="008A7548" w:rsidRPr="008A7548" w:rsidRDefault="008A7548" w:rsidP="008A754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účastník sleduje přednášku v kolektivu přenosem z internetu na plátno</w:t>
      </w:r>
    </w:p>
    <w:p w:rsidR="008A7548" w:rsidRDefault="008A7548" w:rsidP="008A754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 každé přednášce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vypracuje</w:t>
      </w: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test</w:t>
      </w:r>
    </w:p>
    <w:p w:rsidR="008A7548" w:rsidRPr="008A7548" w:rsidRDefault="008A7548" w:rsidP="008A754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mezi jednotlivými přednáškami může senior studovat individuálně </w:t>
      </w:r>
      <w:r w:rsidR="00A308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doma </w:t>
      </w: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(Vstupní přihlašovací jméno a heslo na portál je přidělován na základě písemné přihlášky v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Městské knihovně Rokycany)</w:t>
      </w:r>
    </w:p>
    <w:p w:rsidR="008A7548" w:rsidRPr="008A7548" w:rsidRDefault="008A7548" w:rsidP="008A75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Podmínky studia pro seniora:</w:t>
      </w:r>
    </w:p>
    <w:p w:rsidR="008A7548" w:rsidRPr="008A7548" w:rsidRDefault="008A7548" w:rsidP="008A7548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vyplněná a konzultačním střediskem potvrzená přihláška</w:t>
      </w:r>
    </w:p>
    <w:p w:rsidR="008A7548" w:rsidRPr="008A7548" w:rsidRDefault="008A7548" w:rsidP="008A7548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statut seniora, který splňuje věk pro pobírání starobního důchodu</w:t>
      </w:r>
    </w:p>
    <w:p w:rsidR="008A7548" w:rsidRPr="008A7548" w:rsidRDefault="008A7548" w:rsidP="008A7548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zaplacený studijní poplatek v hodnotě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00,- Kč</w:t>
      </w:r>
    </w:p>
    <w:p w:rsidR="008A7548" w:rsidRPr="008A7548" w:rsidRDefault="008A7548" w:rsidP="008A7548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nutná je orientační znalost práce s PC a možnost přístupu na internet v domácím prostředí</w:t>
      </w:r>
    </w:p>
    <w:p w:rsidR="008A7548" w:rsidRPr="008A7548" w:rsidRDefault="008A7548" w:rsidP="008A75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54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Virtuální Univerzita třetího věku</w:t>
      </w:r>
    </w:p>
    <w:p w:rsidR="008A7548" w:rsidRPr="008A7548" w:rsidRDefault="008A7548" w:rsidP="008A75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Virtuální Univerzita třetího věku představuje novou moderní alternativu ke klasické prezenční přednáškové výuce U3V. Je založena na využití nových komunikačních technologií a internetu, má prvky distančního vzdělávání a e-</w:t>
      </w:r>
      <w:proofErr w:type="spellStart"/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learningu</w:t>
      </w:r>
      <w:proofErr w:type="spellEnd"/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je didakticky přizpůsobena charakteristickým specifikům cílové skupiny – seniorům se zájmem o vzdělávání na vysokoškolské úrovni.</w:t>
      </w:r>
    </w:p>
    <w:p w:rsidR="008A7548" w:rsidRDefault="008A7548" w:rsidP="008A75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5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Hlavní didaktická přednost virtuálních kurzů oproti klasickým prezenčním přednáškám spočívá v možnosti opakování</w:t>
      </w:r>
      <w:r w:rsidR="007126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kdykoli v domácím prostředí.</w:t>
      </w:r>
    </w:p>
    <w:p w:rsidR="00712681" w:rsidRPr="00712681" w:rsidRDefault="00712681" w:rsidP="008A7548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C00000"/>
          <w:sz w:val="36"/>
          <w:szCs w:val="36"/>
          <w:u w:val="single"/>
          <w:lang w:eastAsia="cs-CZ"/>
        </w:rPr>
      </w:pPr>
      <w:r w:rsidRPr="00712681">
        <w:rPr>
          <w:rFonts w:ascii="Arial" w:eastAsia="Times New Roman" w:hAnsi="Arial" w:cs="Arial"/>
          <w:b/>
          <w:color w:val="C00000"/>
          <w:sz w:val="36"/>
          <w:szCs w:val="36"/>
          <w:u w:val="single"/>
          <w:lang w:eastAsia="cs-CZ"/>
        </w:rPr>
        <w:t xml:space="preserve">Přihlášky v Městské knihovně Rokycany do </w:t>
      </w:r>
      <w:proofErr w:type="gramStart"/>
      <w:r w:rsidRPr="00712681">
        <w:rPr>
          <w:rFonts w:ascii="Arial" w:eastAsia="Times New Roman" w:hAnsi="Arial" w:cs="Arial"/>
          <w:b/>
          <w:color w:val="C00000"/>
          <w:sz w:val="36"/>
          <w:szCs w:val="36"/>
          <w:u w:val="single"/>
          <w:lang w:eastAsia="cs-CZ"/>
        </w:rPr>
        <w:t>15.června</w:t>
      </w:r>
      <w:proofErr w:type="gramEnd"/>
      <w:r w:rsidRPr="00712681">
        <w:rPr>
          <w:rFonts w:ascii="Arial" w:eastAsia="Times New Roman" w:hAnsi="Arial" w:cs="Arial"/>
          <w:b/>
          <w:color w:val="C00000"/>
          <w:sz w:val="36"/>
          <w:szCs w:val="36"/>
          <w:u w:val="single"/>
          <w:lang w:eastAsia="cs-CZ"/>
        </w:rPr>
        <w:t xml:space="preserve"> 2023</w:t>
      </w:r>
    </w:p>
    <w:p w:rsidR="00712681" w:rsidRDefault="00712681" w:rsidP="008A75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Více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informací : Jana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Aubrechtová, MBA ; mob. 734459308; </w:t>
      </w:r>
      <w:hyperlink r:id="rId8" w:history="1">
        <w:r w:rsidRPr="00A11AE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knihovna@rokycany.cz</w:t>
        </w:r>
      </w:hyperlink>
    </w:p>
    <w:p w:rsidR="00712681" w:rsidRDefault="00C46FA5" w:rsidP="008A7548">
      <w:pPr>
        <w:shd w:val="clear" w:color="auto" w:fill="FFFFFF"/>
        <w:spacing w:after="300" w:line="240" w:lineRule="auto"/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</w:pPr>
      <w:hyperlink r:id="rId9" w:history="1">
        <w:r w:rsidR="00712681" w:rsidRPr="00A11AE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https://e-senior.czu.cz</w:t>
        </w:r>
      </w:hyperlink>
    </w:p>
    <w:bookmarkEnd w:id="0"/>
    <w:p w:rsidR="00C46FA5" w:rsidRDefault="00C46FA5" w:rsidP="008A75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C0B2B" w:rsidRDefault="00EC0B2B"/>
    <w:sectPr w:rsidR="00EC0B2B" w:rsidSect="00EC0B2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FBD"/>
    <w:multiLevelType w:val="multilevel"/>
    <w:tmpl w:val="99E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90785"/>
    <w:multiLevelType w:val="multilevel"/>
    <w:tmpl w:val="4A62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91229"/>
    <w:multiLevelType w:val="multilevel"/>
    <w:tmpl w:val="E6DC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48"/>
    <w:rsid w:val="000E2AE6"/>
    <w:rsid w:val="00306AE6"/>
    <w:rsid w:val="0046576E"/>
    <w:rsid w:val="004B7098"/>
    <w:rsid w:val="005B4DD1"/>
    <w:rsid w:val="00712681"/>
    <w:rsid w:val="00763B8A"/>
    <w:rsid w:val="008A7548"/>
    <w:rsid w:val="00A30814"/>
    <w:rsid w:val="00A47306"/>
    <w:rsid w:val="00C46FA5"/>
    <w:rsid w:val="00CA559D"/>
    <w:rsid w:val="00E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2681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30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30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2681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30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30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hovna@rokycan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nir.cz/virtualni-univerzita-tretiho-veku/buddhisticke-umeni-ind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senior.czu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-senior.cz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Aubrechtová</dc:creator>
  <cp:lastModifiedBy>Jana Aubrechtová</cp:lastModifiedBy>
  <cp:revision>4</cp:revision>
  <cp:lastPrinted>2023-05-18T12:20:00Z</cp:lastPrinted>
  <dcterms:created xsi:type="dcterms:W3CDTF">2023-05-22T05:04:00Z</dcterms:created>
  <dcterms:modified xsi:type="dcterms:W3CDTF">2023-05-22T06:09:00Z</dcterms:modified>
</cp:coreProperties>
</file>